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6F" w:rsidRDefault="00E04126" w:rsidP="008F35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6667035" cy="8184743"/>
            <wp:effectExtent l="781050" t="0" r="762465" b="0"/>
            <wp:docPr id="1" name="Рисунок 0" descr="2021-11-1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1-11-19_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74378" cy="8193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40A0" w:rsidRPr="002E40A0">
        <w:rPr>
          <w:rFonts w:ascii="Times New Roman" w:hAnsi="Times New Roman" w:cs="Times New Roman"/>
          <w:b/>
          <w:sz w:val="24"/>
        </w:rPr>
        <w:t xml:space="preserve">МБОУ </w:t>
      </w:r>
    </w:p>
    <w:p w:rsidR="000A69BB" w:rsidRPr="00BB7FFC" w:rsidRDefault="000A69BB" w:rsidP="004D4D6F">
      <w:pPr>
        <w:spacing w:after="0" w:line="240" w:lineRule="auto"/>
        <w:ind w:right="-17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04F7A" w:rsidRPr="00BB7FFC" w:rsidRDefault="00B04F7A" w:rsidP="004D4D6F">
      <w:pPr>
        <w:spacing w:after="0" w:line="240" w:lineRule="auto"/>
        <w:ind w:right="-17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9BB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Настоящая программа по внеурочной деятельности составлена на основе:</w:t>
      </w:r>
    </w:p>
    <w:p w:rsidR="000A69BB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 1. Федерального государственного образовательного стандарта основного общего образования </w:t>
      </w:r>
    </w:p>
    <w:p w:rsidR="000A69BB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2. Основной образовательной программы основного общего образования </w:t>
      </w:r>
      <w:r w:rsidR="004D4D6F">
        <w:rPr>
          <w:rFonts w:ascii="Times New Roman" w:hAnsi="Times New Roman" w:cs="Times New Roman"/>
          <w:sz w:val="24"/>
          <w:szCs w:val="24"/>
        </w:rPr>
        <w:t>МБОУ «Альметьевская СОШ имени М.Рамзи»</w:t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F7A" w:rsidRPr="00BB7FFC" w:rsidRDefault="00B04F7A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823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t>Отличительной особенностью</w:t>
      </w:r>
      <w:r w:rsidRPr="00BB7FFC">
        <w:rPr>
          <w:rFonts w:ascii="Times New Roman" w:hAnsi="Times New Roman" w:cs="Times New Roman"/>
          <w:sz w:val="24"/>
          <w:szCs w:val="24"/>
        </w:rPr>
        <w:t xml:space="preserve"> программы является то, что она адаптирована к условиям образовательного процесса в соответствии с требованиями Федерального государственного образовательного стандарта Основного общего образования. Реализация данной программ</w:t>
      </w:r>
      <w:r w:rsidR="004D4D6F">
        <w:rPr>
          <w:rFonts w:ascii="Times New Roman" w:hAnsi="Times New Roman" w:cs="Times New Roman"/>
          <w:sz w:val="24"/>
          <w:szCs w:val="24"/>
        </w:rPr>
        <w:t>ы</w:t>
      </w:r>
      <w:r w:rsidRPr="00BB7FFC">
        <w:rPr>
          <w:rFonts w:ascii="Times New Roman" w:hAnsi="Times New Roman" w:cs="Times New Roman"/>
          <w:sz w:val="24"/>
          <w:szCs w:val="24"/>
        </w:rPr>
        <w:t xml:space="preserve"> осуществляется через деятельностный подход к формированию универсальных учебных действий - личностных, познавательных и коммуникативных</w:t>
      </w:r>
      <w:r w:rsidR="00DB4823" w:rsidRPr="00BB7FFC">
        <w:rPr>
          <w:rFonts w:ascii="Times New Roman" w:hAnsi="Times New Roman" w:cs="Times New Roman"/>
          <w:sz w:val="24"/>
          <w:szCs w:val="24"/>
        </w:rPr>
        <w:t>.</w:t>
      </w:r>
    </w:p>
    <w:p w:rsidR="00DB4823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 Содержание курса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 </w:t>
      </w:r>
    </w:p>
    <w:p w:rsidR="00DB4823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</w:t>
      </w:r>
      <w:r w:rsidRPr="00BB7FFC">
        <w:rPr>
          <w:rFonts w:ascii="Times New Roman" w:hAnsi="Times New Roman" w:cs="Times New Roman"/>
          <w:b/>
          <w:sz w:val="24"/>
          <w:szCs w:val="24"/>
        </w:rPr>
        <w:t>«Вопросы современного обществознания»</w:t>
      </w:r>
      <w:r w:rsidRPr="00BB7FFC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составлена в соответствии с требованиями к результатам основного общего образования, утвержденными Федеральным государственным образовательным стандартом основного общего образования. </w:t>
      </w:r>
    </w:p>
    <w:p w:rsidR="00DB4823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Программа разработана с учетом актуальных задач воспитания, обучения и развития обучающихся и условий, необходимых для развития их личностных и познавательных качеств, психологическими, возрастными и другими особенностями обучающихся.</w:t>
      </w:r>
    </w:p>
    <w:p w:rsidR="00DB4823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t>Целью</w:t>
      </w:r>
      <w:r w:rsidRPr="00BB7FFC">
        <w:rPr>
          <w:rFonts w:ascii="Times New Roman" w:hAnsi="Times New Roman" w:cs="Times New Roman"/>
          <w:sz w:val="24"/>
          <w:szCs w:val="24"/>
        </w:rPr>
        <w:t xml:space="preserve"> реализации образовательной программы является углубленное изучение содержания предмета «Обществознание»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. </w:t>
      </w:r>
    </w:p>
    <w:p w:rsidR="00DB4823" w:rsidRPr="00BB7FFC" w:rsidRDefault="000A69BB" w:rsidP="004D4D6F">
      <w:pPr>
        <w:spacing w:after="0" w:line="240" w:lineRule="auto"/>
        <w:ind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  <w:u w:val="single"/>
        </w:rPr>
        <w:t>Изучение обществознания в основной школе направлено на достижение следующих целей:</w:t>
      </w:r>
      <w:r w:rsidRPr="00BB7F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B4823" w:rsidRPr="00BB7FFC" w:rsidRDefault="000A69BB" w:rsidP="004D4D6F">
      <w:pPr>
        <w:pStyle w:val="a3"/>
        <w:numPr>
          <w:ilvl w:val="0"/>
          <w:numId w:val="1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</w:t>
      </w: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ответственности, уважения к социальным нормам; приверженности гуманистическим и демократическим ценностям, закрепленным в Конституции РФ; </w:t>
      </w:r>
    </w:p>
    <w:p w:rsidR="00DB4823" w:rsidRPr="00BB7FFC" w:rsidRDefault="000A69BB" w:rsidP="004D4D6F">
      <w:pPr>
        <w:pStyle w:val="a3"/>
        <w:numPr>
          <w:ilvl w:val="0"/>
          <w:numId w:val="1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 освоение на уровне функциональной адаптации: об обществе;</w:t>
      </w: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DB4823" w:rsidRPr="00BB7FFC" w:rsidRDefault="000A69BB" w:rsidP="004D4D6F">
      <w:pPr>
        <w:pStyle w:val="a3"/>
        <w:numPr>
          <w:ilvl w:val="0"/>
          <w:numId w:val="1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 формирование опыта применения полученных знаний для решения</w:t>
      </w: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 бытовых отношений. </w:t>
      </w:r>
    </w:p>
    <w:p w:rsidR="00DB4823" w:rsidRPr="00BB7FFC" w:rsidRDefault="00DB482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B482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Используются современные педагогические и информационно- коммуникационные технологии:</w:t>
      </w:r>
    </w:p>
    <w:p w:rsidR="00DB4823" w:rsidRPr="00BB7FFC" w:rsidRDefault="000A69BB" w:rsidP="004D4D6F">
      <w:pPr>
        <w:pStyle w:val="a3"/>
        <w:numPr>
          <w:ilvl w:val="0"/>
          <w:numId w:val="2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методы творческой групповой работы;</w:t>
      </w:r>
    </w:p>
    <w:p w:rsidR="00DB4823" w:rsidRPr="00BB7FFC" w:rsidRDefault="000A69BB" w:rsidP="004D4D6F">
      <w:pPr>
        <w:pStyle w:val="a3"/>
        <w:numPr>
          <w:ilvl w:val="0"/>
          <w:numId w:val="2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личностно-ориентированное обучение;</w:t>
      </w:r>
    </w:p>
    <w:p w:rsidR="00DB4823" w:rsidRPr="00BB7FFC" w:rsidRDefault="000A69BB" w:rsidP="004D4D6F">
      <w:pPr>
        <w:pStyle w:val="a3"/>
        <w:numPr>
          <w:ilvl w:val="0"/>
          <w:numId w:val="2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развивающее обучение;</w:t>
      </w:r>
    </w:p>
    <w:p w:rsidR="00DB4823" w:rsidRPr="00BB7FFC" w:rsidRDefault="000A69BB" w:rsidP="004D4D6F">
      <w:pPr>
        <w:pStyle w:val="a3"/>
        <w:numPr>
          <w:ilvl w:val="0"/>
          <w:numId w:val="2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lastRenderedPageBreak/>
        <w:t>проблемное обучение;</w:t>
      </w:r>
    </w:p>
    <w:p w:rsidR="00DB4823" w:rsidRPr="00BB7FFC" w:rsidRDefault="000A69BB" w:rsidP="004D4D6F">
      <w:pPr>
        <w:pStyle w:val="a3"/>
        <w:numPr>
          <w:ilvl w:val="0"/>
          <w:numId w:val="2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исследовательская деятельность</w:t>
      </w:r>
    </w:p>
    <w:p w:rsidR="00DB4823" w:rsidRPr="00BB7FFC" w:rsidRDefault="000A69BB" w:rsidP="004D4D6F">
      <w:pPr>
        <w:pStyle w:val="a3"/>
        <w:numPr>
          <w:ilvl w:val="0"/>
          <w:numId w:val="2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разнообразные формы работы: уроки-экскурсии, уроки-лекции, семинарские занятия, дискуссии, уроки-исследования, игровое</w:t>
      </w:r>
      <w:r w:rsidR="00DB4823" w:rsidRPr="00BB7FFC">
        <w:rPr>
          <w:rFonts w:ascii="Times New Roman" w:hAnsi="Times New Roman" w:cs="Times New Roman"/>
          <w:sz w:val="24"/>
          <w:szCs w:val="24"/>
        </w:rPr>
        <w:t xml:space="preserve"> моделирование, уроки диалога и другие.</w:t>
      </w:r>
      <w:r w:rsidRPr="00BB7FFC">
        <w:rPr>
          <w:rFonts w:ascii="Times New Roman" w:hAnsi="Times New Roman" w:cs="Times New Roman"/>
          <w:sz w:val="24"/>
          <w:szCs w:val="24"/>
        </w:rPr>
        <w:t xml:space="preserve">  Использование на уроках технологии уровневой дифференциации, личностно-ориентированное обучение, коллективные способы обучения; </w:t>
      </w:r>
    </w:p>
    <w:p w:rsidR="00DB4823" w:rsidRPr="00BB7FFC" w:rsidRDefault="00DB482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B482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  <w:u w:val="single"/>
        </w:rPr>
        <w:t>Требования к результатам освоения дисциплины.</w:t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82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i/>
          <w:sz w:val="24"/>
          <w:szCs w:val="24"/>
        </w:rPr>
        <w:t xml:space="preserve">Личностными </w:t>
      </w:r>
      <w:r w:rsidR="00B04F7A" w:rsidRPr="00BB7FFC">
        <w:rPr>
          <w:rFonts w:ascii="Times New Roman" w:hAnsi="Times New Roman" w:cs="Times New Roman"/>
          <w:sz w:val="24"/>
          <w:szCs w:val="24"/>
        </w:rPr>
        <w:t xml:space="preserve">результатами </w:t>
      </w:r>
      <w:r w:rsidRPr="00BB7FFC">
        <w:rPr>
          <w:rFonts w:ascii="Times New Roman" w:hAnsi="Times New Roman" w:cs="Times New Roman"/>
          <w:sz w:val="24"/>
          <w:szCs w:val="24"/>
        </w:rPr>
        <w:t xml:space="preserve">формируемыми при изучении содержания курса, являются: </w:t>
      </w:r>
    </w:p>
    <w:p w:rsidR="00DB482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• мотивированность на посильное и созидат</w:t>
      </w:r>
      <w:r w:rsidR="00BB7FFC">
        <w:rPr>
          <w:rFonts w:ascii="Times New Roman" w:hAnsi="Times New Roman" w:cs="Times New Roman"/>
          <w:sz w:val="24"/>
          <w:szCs w:val="24"/>
        </w:rPr>
        <w:t>ельное участие в жизни общества;</w:t>
      </w:r>
    </w:p>
    <w:p w:rsidR="00DB482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• заинтересованность не только в личном успехе, но и в благополучии и процветании своей страны; </w:t>
      </w:r>
    </w:p>
    <w:p w:rsidR="00DB482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• 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нынешними и грядущими поколениями; </w:t>
      </w:r>
    </w:p>
    <w:p w:rsidR="00DB4823" w:rsidRPr="00EC1930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i/>
          <w:sz w:val="24"/>
          <w:szCs w:val="24"/>
        </w:rPr>
        <w:t>Предметными</w:t>
      </w:r>
      <w:r w:rsidRPr="00BB7FFC">
        <w:rPr>
          <w:rFonts w:ascii="Times New Roman" w:hAnsi="Times New Roman" w:cs="Times New Roman"/>
          <w:sz w:val="24"/>
          <w:szCs w:val="24"/>
        </w:rPr>
        <w:t xml:space="preserve"> результатами освоения выпускниками основной школы содержания программы по обществознанию являются: </w:t>
      </w:r>
    </w:p>
    <w:p w:rsidR="00DB4823" w:rsidRPr="00BB7FFC" w:rsidRDefault="00DB482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>умения находить н</w:t>
      </w:r>
      <w:r w:rsidR="00EC1930">
        <w:rPr>
          <w:rFonts w:ascii="Times New Roman" w:hAnsi="Times New Roman" w:cs="Times New Roman"/>
          <w:sz w:val="24"/>
          <w:szCs w:val="24"/>
        </w:rPr>
        <w:t xml:space="preserve">ужную социальную информацию в </w:t>
      </w:r>
      <w:r w:rsidR="000A69BB" w:rsidRPr="00BB7FFC">
        <w:rPr>
          <w:rFonts w:ascii="Times New Roman" w:hAnsi="Times New Roman" w:cs="Times New Roman"/>
          <w:sz w:val="24"/>
          <w:szCs w:val="24"/>
        </w:rPr>
        <w:t xml:space="preserve">педагогически отобранных источниках; адекватно ее воспринимать, применяя основные обществоведческие термины и понятия; </w:t>
      </w:r>
    </w:p>
    <w:p w:rsidR="00DB4823" w:rsidRPr="00BB7FFC" w:rsidRDefault="00DB482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</w:t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 xml:space="preserve">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 </w:t>
      </w:r>
    </w:p>
    <w:p w:rsidR="00DB4823" w:rsidRPr="00BB7FFC" w:rsidRDefault="00DB482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 xml:space="preserve"> приверженность гуманистическим и демократически ценностям, патриотизм и гражданственность;</w:t>
      </w:r>
    </w:p>
    <w:p w:rsidR="00DB4823" w:rsidRPr="00EC1930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 </w:t>
      </w:r>
    </w:p>
    <w:p w:rsidR="00DB482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 знание определяющих признаков коммуникативной деятельности в</w:t>
      </w:r>
      <w:r w:rsidR="00DB4823"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Pr="00BB7FFC">
        <w:rPr>
          <w:rFonts w:ascii="Times New Roman" w:hAnsi="Times New Roman" w:cs="Times New Roman"/>
          <w:sz w:val="24"/>
          <w:szCs w:val="24"/>
        </w:rPr>
        <w:t xml:space="preserve">сравнении с другими видами деятельности; </w:t>
      </w:r>
    </w:p>
    <w:p w:rsidR="00DB4823" w:rsidRPr="00BB7FFC" w:rsidRDefault="00DB482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 xml:space="preserve">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  </w:t>
      </w:r>
    </w:p>
    <w:p w:rsidR="00581753" w:rsidRPr="00BB7FFC" w:rsidRDefault="00DB482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 xml:space="preserve"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 </w:t>
      </w:r>
    </w:p>
    <w:p w:rsidR="00581753" w:rsidRPr="00BB7FFC" w:rsidRDefault="0058175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 xml:space="preserve">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974B46" w:rsidRDefault="0058175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sym w:font="Symbol" w:char="F0B7"/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  <w:r w:rsidR="000A69BB" w:rsidRPr="00BB7FFC">
        <w:rPr>
          <w:rFonts w:ascii="Times New Roman" w:hAnsi="Times New Roman" w:cs="Times New Roman"/>
          <w:sz w:val="24"/>
          <w:szCs w:val="24"/>
        </w:rPr>
        <w:t xml:space="preserve">знакомство с отдельными примами и техниками преодоления конфликтов; </w:t>
      </w:r>
    </w:p>
    <w:p w:rsidR="00974B46" w:rsidRDefault="00974B46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i/>
          <w:sz w:val="24"/>
          <w:szCs w:val="24"/>
        </w:rPr>
        <w:t xml:space="preserve">Метапредметные </w:t>
      </w:r>
      <w:r w:rsidRPr="00BB7FFC">
        <w:rPr>
          <w:rFonts w:ascii="Times New Roman" w:hAnsi="Times New Roman" w:cs="Times New Roman"/>
          <w:sz w:val="24"/>
          <w:szCs w:val="24"/>
        </w:rPr>
        <w:t xml:space="preserve">результаты изучения обществознания выпускниками основной школы проявляются в: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• умении сознательно организовывать свою познавательную деятельность (от постановки цели до получения и оценки результата);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lastRenderedPageBreak/>
        <w:t xml:space="preserve"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подросткам.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• овладении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1) использование элементов причинно-следственного анализа;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2) исследование несложных реальных связей и зависимостей;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4)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5) подкрепление изученных положений конкретными примерами;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6)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>7) определение собственного отношения к явлениям современной жизни, формулирование своей точки зрения.</w:t>
      </w:r>
    </w:p>
    <w:p w:rsidR="00581753" w:rsidRPr="00BB7FFC" w:rsidRDefault="0058175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t xml:space="preserve"> Содержание программы «Вопросы современного обществознания» </w:t>
      </w:r>
    </w:p>
    <w:p w:rsidR="00581753" w:rsidRPr="00BB7FFC" w:rsidRDefault="000A69BB" w:rsidP="004D4D6F">
      <w:pPr>
        <w:pStyle w:val="a3"/>
        <w:numPr>
          <w:ilvl w:val="0"/>
          <w:numId w:val="3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t>Политическая сфера жизни общества</w:t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 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 </w:t>
      </w:r>
    </w:p>
    <w:p w:rsidR="00581753" w:rsidRPr="00BB7FFC" w:rsidRDefault="000A69BB" w:rsidP="004D4D6F">
      <w:pPr>
        <w:pStyle w:val="a3"/>
        <w:numPr>
          <w:ilvl w:val="0"/>
          <w:numId w:val="3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t>Гражданин и государство</w:t>
      </w:r>
      <w:r w:rsidRPr="00BB7F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Наше государство – Российская Федерации – основной закон государства. Конституционные основы государственного строя Российской Федерации. Государственные символы России. Россия -федеративное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 Российская Федерация. Конституция Российской Федерации. </w:t>
      </w:r>
    </w:p>
    <w:p w:rsidR="00581753" w:rsidRPr="00BB7FFC" w:rsidRDefault="000A69BB" w:rsidP="004D4D6F">
      <w:pPr>
        <w:pStyle w:val="a3"/>
        <w:numPr>
          <w:ilvl w:val="0"/>
          <w:numId w:val="3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t>Основы российского законодательства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 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</w:t>
      </w:r>
      <w:r w:rsidRPr="00BB7FFC">
        <w:rPr>
          <w:rFonts w:ascii="Times New Roman" w:hAnsi="Times New Roman" w:cs="Times New Roman"/>
          <w:sz w:val="24"/>
          <w:szCs w:val="24"/>
        </w:rPr>
        <w:lastRenderedPageBreak/>
        <w:t xml:space="preserve">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 </w:t>
      </w:r>
    </w:p>
    <w:p w:rsidR="00581753" w:rsidRPr="00BB7FFC" w:rsidRDefault="000A69BB" w:rsidP="004D4D6F">
      <w:pPr>
        <w:pStyle w:val="a3"/>
        <w:numPr>
          <w:ilvl w:val="0"/>
          <w:numId w:val="3"/>
        </w:numPr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FFC">
        <w:rPr>
          <w:rFonts w:ascii="Times New Roman" w:hAnsi="Times New Roman" w:cs="Times New Roman"/>
          <w:b/>
          <w:sz w:val="24"/>
          <w:szCs w:val="24"/>
        </w:rPr>
        <w:t xml:space="preserve">Экономика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-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Виды рынков. Рынок капиталов. 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Налоги. Банковские услуги, предоставляемые гражданам. Страховые услуги. Формы сбережения граждан. Страховые услуги. Экономические функции домохозяйства. Потребление домашних хозяйств. Семейный бюджет. Источники доходов и расходы семьи. Планирование семейного бюджета. </w:t>
      </w:r>
    </w:p>
    <w:p w:rsidR="00581753" w:rsidRPr="00BB7FFC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Банковские услуги, предоставляемые гражданам: депозит, кредит, платежная карта, электронные деньги, денежный перевод, обмен валюты. Банковская система. Налогообложение граждан. Защита от финансовых махинаций. Экономические функции домохозяйства. Потребление домашних хозяйств. Семейный бюджет. Источники доходов и расходов семьи Личный финансовый план. Сбережения. Инфляция. </w:t>
      </w:r>
    </w:p>
    <w:p w:rsidR="004D4D6F" w:rsidRDefault="000A69BB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7FFC">
        <w:rPr>
          <w:rFonts w:ascii="Times New Roman" w:hAnsi="Times New Roman" w:cs="Times New Roman"/>
          <w:sz w:val="24"/>
          <w:szCs w:val="24"/>
        </w:rPr>
        <w:t xml:space="preserve">В учебном плане </w:t>
      </w:r>
      <w:r w:rsidR="00BB7FFC">
        <w:rPr>
          <w:rFonts w:ascii="Times New Roman" w:hAnsi="Times New Roman" w:cs="Times New Roman"/>
          <w:sz w:val="24"/>
          <w:szCs w:val="24"/>
        </w:rPr>
        <w:t>МБО</w:t>
      </w:r>
      <w:r w:rsidRPr="00BB7FFC">
        <w:rPr>
          <w:rFonts w:ascii="Times New Roman" w:hAnsi="Times New Roman" w:cs="Times New Roman"/>
          <w:sz w:val="24"/>
          <w:szCs w:val="24"/>
        </w:rPr>
        <w:t xml:space="preserve">У </w:t>
      </w:r>
      <w:r w:rsidR="00BB7FFC">
        <w:rPr>
          <w:rFonts w:ascii="Times New Roman" w:hAnsi="Times New Roman" w:cs="Times New Roman"/>
          <w:sz w:val="24"/>
          <w:szCs w:val="24"/>
        </w:rPr>
        <w:t>Альметьевская СОШ им. М.Рамзи»  2021 – 2022</w:t>
      </w:r>
      <w:r w:rsidRPr="00BB7FFC">
        <w:rPr>
          <w:rFonts w:ascii="Times New Roman" w:hAnsi="Times New Roman" w:cs="Times New Roman"/>
          <w:sz w:val="24"/>
          <w:szCs w:val="24"/>
        </w:rPr>
        <w:t xml:space="preserve"> учебного года на внеурочную деятельность по обществознанию «Вопросы современного обществознания» для 10</w:t>
      </w:r>
      <w:r w:rsidR="00BB7FFC">
        <w:rPr>
          <w:rFonts w:ascii="Times New Roman" w:hAnsi="Times New Roman" w:cs="Times New Roman"/>
          <w:sz w:val="24"/>
          <w:szCs w:val="24"/>
        </w:rPr>
        <w:t xml:space="preserve"> </w:t>
      </w:r>
      <w:r w:rsidRPr="00BB7FFC">
        <w:rPr>
          <w:rFonts w:ascii="Times New Roman" w:hAnsi="Times New Roman" w:cs="Times New Roman"/>
          <w:sz w:val="24"/>
          <w:szCs w:val="24"/>
        </w:rPr>
        <w:t>класс</w:t>
      </w:r>
      <w:r w:rsidR="00BB7FFC">
        <w:rPr>
          <w:rFonts w:ascii="Times New Roman" w:hAnsi="Times New Roman" w:cs="Times New Roman"/>
          <w:sz w:val="24"/>
          <w:szCs w:val="24"/>
        </w:rPr>
        <w:t>а отведено по 1 часу в неделю, 35</w:t>
      </w:r>
      <w:r w:rsidRPr="00BB7FFC">
        <w:rPr>
          <w:rFonts w:ascii="Times New Roman" w:hAnsi="Times New Roman" w:cs="Times New Roman"/>
          <w:sz w:val="24"/>
          <w:szCs w:val="24"/>
        </w:rPr>
        <w:t xml:space="preserve"> часа в год. </w:t>
      </w:r>
    </w:p>
    <w:p w:rsidR="004D4D6F" w:rsidRDefault="004D4D6F" w:rsidP="004D4D6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1753" w:rsidRDefault="004D4D6F" w:rsidP="004D4D6F">
      <w:pPr>
        <w:pStyle w:val="a3"/>
        <w:spacing w:after="0" w:line="240" w:lineRule="auto"/>
        <w:ind w:left="0" w:right="-17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</w:t>
      </w:r>
      <w:r w:rsidR="000A69BB" w:rsidRPr="00BB7FFC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4D4D6F" w:rsidRPr="00BB7FFC" w:rsidRDefault="004D4D6F" w:rsidP="004D4D6F">
      <w:pPr>
        <w:pStyle w:val="a3"/>
        <w:spacing w:after="0" w:line="240" w:lineRule="auto"/>
        <w:ind w:left="0" w:right="-17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8788"/>
        <w:gridCol w:w="1701"/>
        <w:gridCol w:w="1843"/>
      </w:tblGrid>
      <w:tr w:rsidR="004D4D6F" w:rsidRPr="00BB7FFC" w:rsidTr="00FF002A">
        <w:tc>
          <w:tcPr>
            <w:tcW w:w="851" w:type="dxa"/>
            <w:vMerge w:val="restart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  <w:vMerge w:val="restart"/>
          </w:tcPr>
          <w:p w:rsidR="004D4D6F" w:rsidRPr="00BB7FFC" w:rsidRDefault="004D4D6F" w:rsidP="003D20CB">
            <w:pPr>
              <w:pStyle w:val="a3"/>
              <w:ind w:left="0" w:right="-172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современного обществознания</w:t>
            </w:r>
          </w:p>
        </w:tc>
        <w:tc>
          <w:tcPr>
            <w:tcW w:w="3544" w:type="dxa"/>
            <w:gridSpan w:val="2"/>
          </w:tcPr>
          <w:p w:rsidR="004D4D6F" w:rsidRPr="00BB7FFC" w:rsidRDefault="004D4D6F" w:rsidP="004D4D6F">
            <w:pPr>
              <w:pStyle w:val="a3"/>
              <w:ind w:left="0" w:right="-172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D4D6F" w:rsidRPr="00BB7FFC" w:rsidTr="004D4D6F">
        <w:tc>
          <w:tcPr>
            <w:tcW w:w="851" w:type="dxa"/>
            <w:vMerge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Понятие и виды государств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Что такое государство? Роль и структура государства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Что такое право?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Правотворчество. Законодательный процесс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Нормы права и их системы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Правонарушения и юридическая ответственность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Понятие Конституции. Общая характеристика Конституции РФ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Конституционные права и обязанности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Выборы. Избирательные системы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Президент РФ.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Правительство РФ.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 xml:space="preserve">Судебная власть.. 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Прокуратура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 xml:space="preserve">Нотариат 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трудовых отношений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Трудоустройство и занятость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Трудовые споры и порядок их рассмотрения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Безработица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Гражданское право Имущественные и неимущественные права и способы их защиты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Право собственности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Субъекты гражданского права и объекты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Договоры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супругов, родителей и детей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право. Административные правоотношения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Уголовное право. Понятие преступления Ответственность несовершеннолетних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Налоговое право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Экологическое право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Международное право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Процессуальное право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6F" w:rsidRPr="00BB7FFC" w:rsidTr="004D4D6F">
        <w:tc>
          <w:tcPr>
            <w:tcW w:w="851" w:type="dxa"/>
          </w:tcPr>
          <w:p w:rsidR="004D4D6F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788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C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1701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D6F" w:rsidRPr="00BB7FFC" w:rsidRDefault="004D4D6F" w:rsidP="004D4D6F">
            <w:pPr>
              <w:pStyle w:val="a3"/>
              <w:ind w:left="0" w:right="-172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1753" w:rsidRPr="00BB7FFC" w:rsidRDefault="00581753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A16" w:rsidRPr="00813A16" w:rsidRDefault="00813A16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b/>
          <w:sz w:val="24"/>
        </w:rPr>
      </w:pPr>
      <w:r w:rsidRPr="00813A16">
        <w:rPr>
          <w:rFonts w:ascii="Times New Roman" w:hAnsi="Times New Roman" w:cs="Times New Roman"/>
          <w:b/>
          <w:sz w:val="24"/>
        </w:rPr>
        <w:t xml:space="preserve">Материально-техническое обеспечение образовательного процесса </w:t>
      </w:r>
    </w:p>
    <w:p w:rsidR="00813A16" w:rsidRDefault="00813A16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4"/>
        </w:rPr>
      </w:pPr>
      <w:r w:rsidRPr="00813A16">
        <w:rPr>
          <w:rFonts w:ascii="Times New Roman" w:hAnsi="Times New Roman" w:cs="Times New Roman"/>
          <w:sz w:val="24"/>
        </w:rPr>
        <w:t>1. Комплект технических и информационно-коммуникативных средств обучения</w:t>
      </w:r>
      <w:r>
        <w:rPr>
          <w:rFonts w:ascii="Times New Roman" w:hAnsi="Times New Roman" w:cs="Times New Roman"/>
          <w:sz w:val="24"/>
        </w:rPr>
        <w:t>.</w:t>
      </w:r>
    </w:p>
    <w:p w:rsidR="00581753" w:rsidRPr="00813A16" w:rsidRDefault="00813A16" w:rsidP="004D4D6F">
      <w:pPr>
        <w:pStyle w:val="a3"/>
        <w:spacing w:after="0" w:line="240" w:lineRule="auto"/>
        <w:ind w:left="0" w:right="-172" w:firstLine="284"/>
        <w:jc w:val="both"/>
        <w:rPr>
          <w:rFonts w:ascii="Times New Roman" w:hAnsi="Times New Roman" w:cs="Times New Roman"/>
          <w:sz w:val="28"/>
          <w:szCs w:val="24"/>
        </w:rPr>
      </w:pPr>
      <w:r w:rsidRPr="00813A16">
        <w:rPr>
          <w:rFonts w:ascii="Times New Roman" w:hAnsi="Times New Roman" w:cs="Times New Roman"/>
          <w:sz w:val="24"/>
        </w:rPr>
        <w:t>2. Комплекты печатных демонстрационных пособий (Кодексы, схемы, таблицы, сборники задач, тесты)</w:t>
      </w:r>
    </w:p>
    <w:sectPr w:rsidR="00581753" w:rsidRPr="00813A16" w:rsidSect="00B04F7A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A48" w:rsidRDefault="00216A48" w:rsidP="00813A16">
      <w:pPr>
        <w:pStyle w:val="a3"/>
        <w:spacing w:after="0" w:line="240" w:lineRule="auto"/>
      </w:pPr>
      <w:r>
        <w:separator/>
      </w:r>
    </w:p>
  </w:endnote>
  <w:endnote w:type="continuationSeparator" w:id="1">
    <w:p w:rsidR="00216A48" w:rsidRDefault="00216A48" w:rsidP="00813A1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87485"/>
      <w:docPartObj>
        <w:docPartGallery w:val="Page Numbers (Bottom of Page)"/>
        <w:docPartUnique/>
      </w:docPartObj>
    </w:sdtPr>
    <w:sdtContent>
      <w:p w:rsidR="00813A16" w:rsidRDefault="00F14615">
        <w:pPr>
          <w:pStyle w:val="a7"/>
          <w:jc w:val="center"/>
        </w:pPr>
        <w:fldSimple w:instr=" PAGE   \* MERGEFORMAT ">
          <w:r w:rsidR="008F3503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A48" w:rsidRDefault="00216A48" w:rsidP="00813A16">
      <w:pPr>
        <w:pStyle w:val="a3"/>
        <w:spacing w:after="0" w:line="240" w:lineRule="auto"/>
      </w:pPr>
      <w:r>
        <w:separator/>
      </w:r>
    </w:p>
  </w:footnote>
  <w:footnote w:type="continuationSeparator" w:id="1">
    <w:p w:rsidR="00216A48" w:rsidRDefault="00216A48" w:rsidP="00813A1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3D88"/>
    <w:multiLevelType w:val="hybridMultilevel"/>
    <w:tmpl w:val="9B5C887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E964384"/>
    <w:multiLevelType w:val="hybridMultilevel"/>
    <w:tmpl w:val="9F6A39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707108A"/>
    <w:multiLevelType w:val="hybridMultilevel"/>
    <w:tmpl w:val="0F6E3C8E"/>
    <w:lvl w:ilvl="0" w:tplc="04CA0A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9BB"/>
    <w:rsid w:val="000A69BB"/>
    <w:rsid w:val="00216A48"/>
    <w:rsid w:val="002E40A0"/>
    <w:rsid w:val="003D20CB"/>
    <w:rsid w:val="003D7D0F"/>
    <w:rsid w:val="004D4D6F"/>
    <w:rsid w:val="00581753"/>
    <w:rsid w:val="00596DEC"/>
    <w:rsid w:val="005D7C17"/>
    <w:rsid w:val="00621199"/>
    <w:rsid w:val="00813A16"/>
    <w:rsid w:val="008F3503"/>
    <w:rsid w:val="00974B46"/>
    <w:rsid w:val="009758AE"/>
    <w:rsid w:val="00B04F7A"/>
    <w:rsid w:val="00B60B76"/>
    <w:rsid w:val="00BB7FFC"/>
    <w:rsid w:val="00C82A33"/>
    <w:rsid w:val="00DB4823"/>
    <w:rsid w:val="00E04126"/>
    <w:rsid w:val="00E449BC"/>
    <w:rsid w:val="00EC1930"/>
    <w:rsid w:val="00EF1589"/>
    <w:rsid w:val="00F11AC2"/>
    <w:rsid w:val="00F14615"/>
    <w:rsid w:val="00F4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823"/>
    <w:pPr>
      <w:ind w:left="720"/>
      <w:contextualSpacing/>
    </w:pPr>
  </w:style>
  <w:style w:type="table" w:styleId="a4">
    <w:name w:val="Table Grid"/>
    <w:basedOn w:val="a1"/>
    <w:uiPriority w:val="59"/>
    <w:rsid w:val="00581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1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3A16"/>
  </w:style>
  <w:style w:type="paragraph" w:styleId="a7">
    <w:name w:val="footer"/>
    <w:basedOn w:val="a"/>
    <w:link w:val="a8"/>
    <w:uiPriority w:val="99"/>
    <w:unhideWhenUsed/>
    <w:rsid w:val="0081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3A16"/>
  </w:style>
  <w:style w:type="paragraph" w:styleId="a9">
    <w:name w:val="Balloon Text"/>
    <w:basedOn w:val="a"/>
    <w:link w:val="aa"/>
    <w:uiPriority w:val="99"/>
    <w:semiHidden/>
    <w:unhideWhenUsed/>
    <w:rsid w:val="00E0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4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7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Nizaeva</dc:creator>
  <cp:lastModifiedBy>Nizaeva</cp:lastModifiedBy>
  <cp:revision>7</cp:revision>
  <cp:lastPrinted>2021-11-19T06:39:00Z</cp:lastPrinted>
  <dcterms:created xsi:type="dcterms:W3CDTF">2021-09-14T16:43:00Z</dcterms:created>
  <dcterms:modified xsi:type="dcterms:W3CDTF">2021-11-19T14:54:00Z</dcterms:modified>
</cp:coreProperties>
</file>